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79"/>
        <w:gridCol w:w="777"/>
        <w:gridCol w:w="969"/>
        <w:gridCol w:w="1821"/>
        <w:gridCol w:w="694"/>
        <w:gridCol w:w="20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8500" w:type="dxa"/>
            <w:gridSpan w:val="7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highlight w:val="none"/>
              </w:rPr>
              <w:t xml:space="preserve">附件1： 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小标宋_GBK"/>
                <w:color w:val="auto"/>
                <w:kern w:val="0"/>
                <w:sz w:val="44"/>
                <w:szCs w:val="44"/>
                <w:highlight w:val="none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小标宋_GBK"/>
                <w:color w:val="auto"/>
                <w:kern w:val="0"/>
                <w:sz w:val="44"/>
                <w:szCs w:val="44"/>
                <w:highlight w:val="none"/>
              </w:rPr>
            </w:pPr>
            <w:r>
              <w:rPr>
                <w:rFonts w:ascii="Times New Roman" w:hAnsi="Times New Roman" w:eastAsia="方正小标宋_GBK"/>
                <w:color w:val="auto"/>
                <w:kern w:val="0"/>
                <w:sz w:val="44"/>
                <w:szCs w:val="44"/>
                <w:highlight w:val="none"/>
              </w:rPr>
              <w:t>广州市天河区</w:t>
            </w:r>
            <w:r>
              <w:rPr>
                <w:rFonts w:hint="eastAsia" w:ascii="Times New Roman" w:hAnsi="Times New Roman" w:eastAsia="方正小标宋_GBK"/>
                <w:color w:val="auto"/>
                <w:kern w:val="0"/>
                <w:sz w:val="44"/>
                <w:szCs w:val="44"/>
                <w:highlight w:val="none"/>
                <w:lang w:eastAsia="zh-CN"/>
              </w:rPr>
              <w:t>博物馆</w:t>
            </w:r>
            <w:r>
              <w:rPr>
                <w:rFonts w:hint="eastAsia" w:ascii="Times New Roman" w:hAnsi="Times New Roman" w:eastAsia="方正小标宋_GBK"/>
                <w:color w:val="auto"/>
                <w:kern w:val="0"/>
                <w:sz w:val="44"/>
                <w:szCs w:val="44"/>
                <w:highlight w:val="none"/>
                <w:lang w:val="en-US" w:eastAsia="zh-CN"/>
              </w:rPr>
              <w:t>2018</w:t>
            </w:r>
            <w:r>
              <w:rPr>
                <w:rFonts w:ascii="Times New Roman" w:hAnsi="Times New Roman" w:eastAsia="方正小标宋_GBK"/>
                <w:color w:val="auto"/>
                <w:kern w:val="0"/>
                <w:sz w:val="44"/>
                <w:szCs w:val="44"/>
                <w:highlight w:val="none"/>
              </w:rPr>
              <w:t>年公开招聘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小标宋_GBK"/>
                <w:color w:val="auto"/>
                <w:kern w:val="0"/>
                <w:sz w:val="44"/>
                <w:szCs w:val="44"/>
                <w:highlight w:val="none"/>
              </w:rPr>
            </w:pPr>
            <w:r>
              <w:rPr>
                <w:rFonts w:ascii="Times New Roman" w:hAnsi="Times New Roman" w:eastAsia="方正小标宋_GBK"/>
                <w:color w:val="auto"/>
                <w:kern w:val="0"/>
                <w:sz w:val="44"/>
                <w:szCs w:val="44"/>
                <w:highlight w:val="none"/>
              </w:rPr>
              <w:t>合同制编外人员职位表</w:t>
            </w:r>
          </w:p>
          <w:p>
            <w:pPr>
              <w:widowControl/>
              <w:spacing w:line="600" w:lineRule="exact"/>
              <w:ind w:left="1165" w:leftChars="304" w:hanging="527" w:hangingChars="250"/>
              <w:rPr>
                <w:rFonts w:ascii="Times New Roman" w:hAnsi="Times New Roman"/>
                <w:b/>
                <w:bCs/>
                <w:color w:val="auto"/>
                <w:kern w:val="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47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highlight w:val="none"/>
              </w:rPr>
              <w:t>招聘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highlight w:val="none"/>
              </w:rPr>
              <w:t>岗位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highlight w:val="none"/>
              </w:rPr>
              <w:t>岗位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highlight w:val="none"/>
              </w:rPr>
              <w:t>类别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highlight w:val="none"/>
              </w:rPr>
              <w:t>招聘人数</w:t>
            </w:r>
          </w:p>
        </w:tc>
        <w:tc>
          <w:tcPr>
            <w:tcW w:w="45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highlight w:val="none"/>
              </w:rPr>
              <w:t>资   格   条   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highlight w:val="none"/>
              </w:rPr>
              <w:t>专  业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highlight w:val="none"/>
              </w:rPr>
              <w:t>学历学位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highlight w:val="none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  <w:lang w:eastAsia="zh-CN"/>
              </w:rPr>
              <w:t>文史研究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  <w:lang w:eastAsia="zh-CN"/>
              </w:rPr>
              <w:t>专业技术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hAnsi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历史</w:t>
            </w:r>
            <w:r>
              <w:rPr>
                <w:rFonts w:hint="eastAsia" w:hAnsi="Times New Roman"/>
                <w:color w:val="auto"/>
                <w:kern w:val="0"/>
                <w:sz w:val="21"/>
                <w:szCs w:val="21"/>
                <w:highlight w:val="none"/>
              </w:rPr>
              <w:t>学</w:t>
            </w:r>
            <w:r>
              <w:rPr>
                <w:rFonts w:hint="eastAsia" w:hAnsi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类（</w:t>
            </w:r>
            <w:r>
              <w:rPr>
                <w:rFonts w:hint="eastAsia" w:hAnsi="Times New Roman"/>
                <w:color w:val="auto"/>
                <w:kern w:val="0"/>
                <w:sz w:val="21"/>
                <w:szCs w:val="21"/>
                <w:highlight w:val="none"/>
              </w:rPr>
              <w:t>B0</w:t>
            </w:r>
            <w:r>
              <w:rPr>
                <w:rFonts w:hint="eastAsia" w:hAnsi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hAnsi="Times New Roman"/>
                <w:color w:val="auto"/>
                <w:kern w:val="0"/>
                <w:sz w:val="21"/>
                <w:szCs w:val="21"/>
                <w:highlight w:val="none"/>
              </w:rPr>
              <w:t>01</w:t>
            </w:r>
            <w:r>
              <w:rPr>
                <w:rFonts w:hint="eastAsia" w:hAnsi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Times New Roman"/>
                <w:color w:val="auto"/>
                <w:kern w:val="0"/>
                <w:sz w:val="21"/>
                <w:szCs w:val="21"/>
                <w:highlight w:val="none"/>
              </w:rPr>
              <w:t>本科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  <w:lang w:val="en-US" w:eastAsia="zh-CN"/>
              </w:rPr>
              <w:t>1、</w:t>
            </w: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30周岁以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>内</w:t>
            </w: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  <w:t>时间计算截止日期为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1988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  <w:t>年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31</w:t>
            </w:r>
            <w:bookmarkStart w:id="0" w:name="_GoBack"/>
            <w:bookmarkEnd w:id="0"/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  <w:t>日</w:t>
            </w: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  <w:t>）</w:t>
            </w: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 xml:space="preserve">；             </w:t>
            </w:r>
          </w:p>
          <w:p>
            <w:pPr>
              <w:widowControl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、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>具有展览策划经验者、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  <w:lang w:eastAsia="zh-CN"/>
              </w:rPr>
              <w:t>一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>年以上文博工作经验者</w:t>
            </w: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优先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10226"/>
    <w:rsid w:val="0B163B98"/>
    <w:rsid w:val="1AB550C4"/>
    <w:rsid w:val="3FF1022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2018-07-17T02:00:00Z</dcterms:created>
  <dc:creator>S＇wing</dc:creator>
  <cp:lastModifiedBy>陈锦权</cp:lastModifiedBy>
  <dcterms:modified xsi:type="dcterms:W3CDTF">2018-07-24T09:54:59Z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